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db3acaeiyp0n" w:id="0"/>
      <w:bookmarkEnd w:id="0"/>
      <w:r w:rsidDel="00000000" w:rsidR="00000000" w:rsidRPr="00000000">
        <w:rPr>
          <w:rtl w:val="0"/>
        </w:rPr>
        <w:t xml:space="preserve">Identifying your power and privilege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Power and privilege can be used to fight oppression. A privilege is an unearned advantage granted by society to some people but not all. Power is the ability to control circumstances or resources. </w:t>
      </w:r>
      <w:r w:rsidDel="00000000" w:rsidR="00000000" w:rsidRPr="00000000">
        <w:rPr>
          <w:b w:val="1"/>
          <w:rtl w:val="0"/>
        </w:rPr>
        <w:t xml:space="preserve">Filling out this worksheet will help you become more aware of your power and privilege</w:t>
      </w:r>
      <w:r w:rsidDel="00000000" w:rsidR="00000000" w:rsidRPr="00000000">
        <w:rPr>
          <w:rtl w:val="0"/>
        </w:rPr>
        <w:t xml:space="preserve">, which will help you take action when you can have the most effect.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It can be hard to recognize when we have privilege. One guideline is that if you haven't experienced systemic oppression for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having that privilege, you probably have that privilege. You can also have part of a privilege—privilege is rarely all or nothing. Some privileges may be partly earned, such as education, which requires both privilege to access and work to complete.</w:t>
      </w:r>
    </w:p>
    <w:p w:rsidR="00000000" w:rsidDel="00000000" w:rsidP="00000000" w:rsidRDefault="00000000" w:rsidRPr="00000000" w14:paraId="00000005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/>
      </w:pPr>
      <w:r w:rsidDel="00000000" w:rsidR="00000000" w:rsidRPr="00000000">
        <w:rPr>
          <w:b w:val="1"/>
          <w:rtl w:val="0"/>
        </w:rPr>
        <w:t xml:space="preserve">Filling out this worksheet is voluntary and you do not have to show it to anyone.</w:t>
      </w:r>
      <w:r w:rsidDel="00000000" w:rsidR="00000000" w:rsidRPr="00000000">
        <w:rPr>
          <w:rtl w:val="0"/>
        </w:rPr>
        <w:t xml:space="preserve"> In particular, if other people assume that you have some privilege that you do not actually have (they think you are white, cis, a certain age, etc. but you are not), then you can decide whether to mark it down here or not. You do not need to reveal yourself as a member of a marginalized group ("out yourself") in this exercise.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Check the box if you have some or all of the following sources of power and/or privilege: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Sources of privilege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Combined power and privilege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 of the dominant ethnic and/or racial group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Masculine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Cisgender (your gender is the same as that assigned to you at birth)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Straight/heterosexual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Not disabled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Neurotypical (society is designed for the way your brain works)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legal resident or citizen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Speak the dominant language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Speak with a high-status accent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Neither "too young" nor "too old"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Certain height/size/shape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Not a mother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Not a caregiver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From an upper or middle class family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Dominant caste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Technically experienced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Wealthy (compared to peers)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Management position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Professor, teacher, supervisor, teaching assistant, etc.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Head of family/household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Married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Widely recognized as an expert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Large audience (social media following, fans, etc.)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Access to media figures (reporters, TV shows, editors, etc.)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Connected to powerful people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Access to opportunities/networks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Any position in a hierarchy that is not the bottom of the hierarchy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___________________________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rPr>
        <w:i w:val="1"/>
      </w:rPr>
    </w:pPr>
    <w:r w:rsidDel="00000000" w:rsidR="00000000" w:rsidRPr="00000000">
      <w:rPr>
        <w:i w:val="1"/>
        <w:rtl w:val="0"/>
      </w:rPr>
      <w:t xml:space="preserve">© 2018 - 2022 Frame Shift Consulting LLC https://frameshiftconsulting.com/ally-skills-workshop/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